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8DE" w:rsidRDefault="009C18DE">
      <w:pPr>
        <w:rPr>
          <w:b/>
        </w:rPr>
      </w:pPr>
      <w:bookmarkStart w:id="0" w:name="_GoBack"/>
      <w:bookmarkEnd w:id="0"/>
    </w:p>
    <w:p w:rsidR="00301A51" w:rsidRDefault="00A7408D">
      <w:pPr>
        <w:rPr>
          <w:b/>
        </w:rPr>
      </w:pPr>
      <w:r w:rsidRPr="00A7408D">
        <w:rPr>
          <w:b/>
        </w:rPr>
        <w:t>ECNP – comparison 2013 and 2015 reports – draft.</w:t>
      </w:r>
    </w:p>
    <w:p w:rsidR="00B800CF" w:rsidRDefault="00B800CF">
      <w:pPr>
        <w:rPr>
          <w:b/>
        </w:rPr>
      </w:pPr>
      <w:r>
        <w:rPr>
          <w:b/>
        </w:rPr>
        <w:t>Response Rate</w:t>
      </w:r>
    </w:p>
    <w:p w:rsidR="00A7408D" w:rsidRDefault="009419B4">
      <w:r>
        <w:t xml:space="preserve">In 2013 740 questionnaires were distributed of which 159 </w:t>
      </w:r>
      <w:r w:rsidR="00B800CF">
        <w:t xml:space="preserve">(21.5%) </w:t>
      </w:r>
      <w:r>
        <w:t>were returned.</w:t>
      </w:r>
    </w:p>
    <w:p w:rsidR="009419B4" w:rsidRDefault="009419B4">
      <w:r>
        <w:t>In 2015 102 community and 19 out of 38</w:t>
      </w:r>
      <w:r w:rsidR="00B800CF">
        <w:t xml:space="preserve"> (50%)</w:t>
      </w:r>
      <w:r>
        <w:t xml:space="preserve"> business questionnaires were returned.</w:t>
      </w:r>
      <w:r w:rsidR="00B800CF">
        <w:t xml:space="preserve"> The community questionnaire was available on line so response rate cannot be calculated. Also, some households returned more than one response.</w:t>
      </w:r>
    </w:p>
    <w:p w:rsidR="00B800CF" w:rsidRDefault="00B800CF">
      <w:r>
        <w:t>In both years the views of young residents were under represented and those of the 60+ age group over represented.</w:t>
      </w:r>
    </w:p>
    <w:p w:rsidR="00B800CF" w:rsidRDefault="00B800CF"/>
    <w:p w:rsidR="00B800CF" w:rsidRDefault="00B800CF">
      <w:pPr>
        <w:rPr>
          <w:b/>
        </w:rPr>
      </w:pPr>
      <w:r w:rsidRPr="00B800CF">
        <w:rPr>
          <w:b/>
        </w:rPr>
        <w:t>Business Activity and Employment</w:t>
      </w:r>
    </w:p>
    <w:p w:rsidR="00B800CF" w:rsidRDefault="00A53536">
      <w:r>
        <w:t>The numbers of respondents who ran their own businesses increased from 16 to 19</w:t>
      </w:r>
      <w:r w:rsidR="00391DE5">
        <w:t xml:space="preserve"> (actually more as a further 19 business questionnaires were not returned)</w:t>
      </w:r>
      <w:r>
        <w:t>.</w:t>
      </w:r>
    </w:p>
    <w:p w:rsidR="00A53536" w:rsidRDefault="00A53536">
      <w:r>
        <w:t xml:space="preserve">In 2013 most were sole traders (38%) or in </w:t>
      </w:r>
      <w:r w:rsidR="00D403A5">
        <w:t>partnerships (</w:t>
      </w:r>
      <w:r>
        <w:t>30%). The total employed within the parish is not given. 80% of businesses were run from the respondents own home and 90% employed less than 5 people.</w:t>
      </w:r>
    </w:p>
    <w:p w:rsidR="00A53536" w:rsidRDefault="00A0277F">
      <w:r>
        <w:t xml:space="preserve">The results for 2015 differ in that there was a separate Business Questionnaire </w:t>
      </w:r>
      <w:r w:rsidR="00391DE5">
        <w:t xml:space="preserve">(as suggested in the 2013 report) </w:t>
      </w:r>
      <w:r>
        <w:t>as well as a section in the community questionnaire asking whether people worked from home. Looking at the Business questionnaire first, in</w:t>
      </w:r>
      <w:r w:rsidR="00A53536">
        <w:t xml:space="preserve"> 2015 only 3 (16%) were sole traders. The number of partnerships is unknown. The number employing less than 5 people fell to 58% with a total of 139 people employed within the parish of which 73 (51%) were full time, </w:t>
      </w:r>
      <w:r w:rsidR="00D403A5">
        <w:t>59</w:t>
      </w:r>
      <w:r w:rsidR="00A53536">
        <w:t xml:space="preserve"> (44%) part time and 7 (5%) trainees. </w:t>
      </w:r>
      <w:r>
        <w:t>However, the Community Questionnaire revealed that 20% of people worked at home with a further 2% sometimes working from home. However, there was some confusion over what ‘No’ meant. Did it include retired people and voluntary workers?</w:t>
      </w:r>
    </w:p>
    <w:p w:rsidR="00A53536" w:rsidRDefault="00A0277F">
      <w:r>
        <w:t>Overall it seems that there is</w:t>
      </w:r>
      <w:r w:rsidR="00A53536">
        <w:t xml:space="preserve"> an increase in the number of people employed within the village although only 28% actually lived with East Coker. </w:t>
      </w:r>
      <w:r>
        <w:t xml:space="preserve">One </w:t>
      </w:r>
      <w:r w:rsidR="00332FD2">
        <w:t xml:space="preserve">business </w:t>
      </w:r>
      <w:r>
        <w:t xml:space="preserve">respondent complained of a lack of suitable local </w:t>
      </w:r>
      <w:r w:rsidR="00391DE5">
        <w:t xml:space="preserve">young </w:t>
      </w:r>
      <w:r w:rsidR="00D403A5">
        <w:t>job seekers</w:t>
      </w:r>
      <w:r>
        <w:t xml:space="preserve">. </w:t>
      </w:r>
      <w:r w:rsidR="00A53536">
        <w:t>Most came from surrounding villages (23%) or Yeovil (26%). This rather contradicts the feeling fr</w:t>
      </w:r>
      <w:r w:rsidR="00CB3253">
        <w:t>om the community questionnaire which reported that the majority of people thought job opportunities within the Parish were at best average (35%) or worse (49%).</w:t>
      </w:r>
    </w:p>
    <w:p w:rsidR="00CB3253" w:rsidRDefault="00CB3253">
      <w:r>
        <w:t>In 2013 100% felt there was nothing in the Parish to restrict business growth, although broadband speed was criticised. All thought their premises were adequate for</w:t>
      </w:r>
      <w:r w:rsidR="00D403A5">
        <w:t xml:space="preserve"> their</w:t>
      </w:r>
      <w:r>
        <w:t xml:space="preserve"> business need</w:t>
      </w:r>
      <w:r w:rsidR="00D403A5">
        <w:t>s</w:t>
      </w:r>
      <w:r>
        <w:t>. There was no discussion of expansion plans.</w:t>
      </w:r>
    </w:p>
    <w:p w:rsidR="00CB3253" w:rsidRDefault="00CB3253">
      <w:r>
        <w:t>By 2015 42% of businesses had plans for expansion but only 2 thought this would mean moving premises.</w:t>
      </w:r>
      <w:r w:rsidR="00C2168D">
        <w:t xml:space="preserve"> </w:t>
      </w:r>
    </w:p>
    <w:p w:rsidR="00CB3253" w:rsidRDefault="00CB3253">
      <w:r>
        <w:t xml:space="preserve">In 2013 45% of respondents were in favour of new employment sites and 52% wanted more employment opportunities. </w:t>
      </w:r>
      <w:r w:rsidR="00C2168D">
        <w:t xml:space="preserve">This increased slightly in 2015 with 55% thinking space and jobs should </w:t>
      </w:r>
      <w:r w:rsidR="00C2168D">
        <w:lastRenderedPageBreak/>
        <w:t>be created. In both cases many felt that the parish area should remain mainly residential and that it already has enough industrial sites. Yeovil is only 3 miles away and offers plenty of opportunities and vacant sites.</w:t>
      </w:r>
    </w:p>
    <w:p w:rsidR="00C2168D" w:rsidRDefault="00C2168D">
      <w:pPr>
        <w:rPr>
          <w:b/>
        </w:rPr>
      </w:pPr>
      <w:r w:rsidRPr="00C2168D">
        <w:rPr>
          <w:b/>
        </w:rPr>
        <w:t>Travel</w:t>
      </w:r>
    </w:p>
    <w:p w:rsidR="009419B4" w:rsidRPr="00A7408D" w:rsidRDefault="00C2168D">
      <w:r>
        <w:t>Both surveys revealed a very car dependent community, especially as the bus service has further declined.</w:t>
      </w:r>
      <w:r w:rsidR="00C66706">
        <w:t xml:space="preserve"> The need for improved walking and cycling routes and opportunities remains. Road and footpath maintenance could still be better.</w:t>
      </w:r>
    </w:p>
    <w:p w:rsidR="00A7408D" w:rsidRDefault="00387AEB">
      <w:pPr>
        <w:rPr>
          <w:b/>
        </w:rPr>
      </w:pPr>
      <w:r w:rsidRPr="00387AEB">
        <w:rPr>
          <w:b/>
        </w:rPr>
        <w:t>Education</w:t>
      </w:r>
    </w:p>
    <w:p w:rsidR="00387AEB" w:rsidRDefault="0023220B">
      <w:r>
        <w:t>The 2013 questionnaire contained a substantial section on child care and school choice. This was not followed up in 2015 except to record that 18% out of 102 replies used the school. However, free text comments raised many of the same concerns, mainly around the issue of a lack of safe route to school, speeding cars, poor parking, lack of parking space, lack of pavements etc.</w:t>
      </w:r>
    </w:p>
    <w:p w:rsidR="0023220B" w:rsidRDefault="0023220B"/>
    <w:p w:rsidR="0023220B" w:rsidRDefault="0023220B">
      <w:pPr>
        <w:rPr>
          <w:b/>
        </w:rPr>
      </w:pPr>
      <w:r w:rsidRPr="0023220B">
        <w:rPr>
          <w:b/>
        </w:rPr>
        <w:t>Leisure and Services</w:t>
      </w:r>
    </w:p>
    <w:p w:rsidR="00391DE5" w:rsidRDefault="00D9616B">
      <w:r>
        <w:t>In 2013 56% of respondents seemed to be happy with the existing facilities and felt no need for improvement</w:t>
      </w:r>
      <w:r w:rsidR="00391DE5">
        <w:t xml:space="preserve">, although a community led project, such as a tea room, was </w:t>
      </w:r>
      <w:r w:rsidR="00D403A5">
        <w:t>mooted</w:t>
      </w:r>
      <w:r w:rsidR="00391DE5">
        <w:t>.</w:t>
      </w:r>
    </w:p>
    <w:p w:rsidR="00D9616B" w:rsidRDefault="00D9616B">
      <w:r>
        <w:t xml:space="preserve">By 2015 54% thought leisure opportunities were good or excellent, 40% thought they were average with only 6% grading them as inadequate. Social facilities were the most popular closely followed by the </w:t>
      </w:r>
      <w:r w:rsidR="00391DE5">
        <w:t>tea room/</w:t>
      </w:r>
      <w:r>
        <w:t>cafe</w:t>
      </w:r>
      <w:r w:rsidR="00391DE5">
        <w:t xml:space="preserve"> (used by over 60%)</w:t>
      </w:r>
      <w:r>
        <w:t>.</w:t>
      </w:r>
    </w:p>
    <w:p w:rsidR="00D9616B" w:rsidRDefault="00D9616B">
      <w:r>
        <w:t xml:space="preserve">In both surveys a Post Office was top of the wish list. By 2015 a shop and good pub were also included. </w:t>
      </w:r>
      <w:r w:rsidR="00AF59E9">
        <w:t>Apart from these there were no recurrent themes except for improved facilities for young people/teenagers.</w:t>
      </w:r>
    </w:p>
    <w:p w:rsidR="00AF59E9" w:rsidRDefault="00AF59E9">
      <w:pPr>
        <w:rPr>
          <w:b/>
        </w:rPr>
      </w:pPr>
      <w:r w:rsidRPr="00AF59E9">
        <w:rPr>
          <w:b/>
        </w:rPr>
        <w:t>Housing</w:t>
      </w:r>
    </w:p>
    <w:p w:rsidR="00332FD2" w:rsidRDefault="00332FD2">
      <w:r w:rsidRPr="00332FD2">
        <w:t xml:space="preserve">In 2013 </w:t>
      </w:r>
      <w:r>
        <w:t xml:space="preserve">people felt that relatively high prices prevented many people who wanted to live in East Coker from fulfilling their dream. Access to housing for local young people was very restricted. Lack of suitable housing for the elderly was also </w:t>
      </w:r>
      <w:r w:rsidR="00D403A5">
        <w:t>highlighted</w:t>
      </w:r>
      <w:r>
        <w:t xml:space="preserve">. </w:t>
      </w:r>
    </w:p>
    <w:p w:rsidR="00332FD2" w:rsidRDefault="00332FD2">
      <w:r>
        <w:t xml:space="preserve">In 2015 people were asked to rate the current provision of housing: 19% thought it was excellent, 75% thought it was good or average and only 6% thought it was poor or inadequate. However, text comments </w:t>
      </w:r>
      <w:r w:rsidR="00C55491">
        <w:t>pointed out that there was still a need for cheap housing for young/local/old people.</w:t>
      </w:r>
    </w:p>
    <w:p w:rsidR="00C55491" w:rsidRDefault="00C55491">
      <w:r>
        <w:t>Regarding the provision of further housing, 2013 identified a need for more affordable housing</w:t>
      </w:r>
      <w:r w:rsidR="00D403A5">
        <w:t>.</w:t>
      </w:r>
      <w:r>
        <w:t xml:space="preserve"> People stated they would prefer to see new housing provided by way of small annual incremental development on suitable sites around the parish. This view was echoed in the 2015 survey with over 96% supporting the development of small scale affordable housing schemes within the current built up area provided agricultural land was not used.</w:t>
      </w:r>
    </w:p>
    <w:p w:rsidR="00792F5D" w:rsidRDefault="00792F5D"/>
    <w:p w:rsidR="00792F5D" w:rsidRDefault="00792F5D"/>
    <w:p w:rsidR="00AC7094" w:rsidRDefault="00AC7094">
      <w:pPr>
        <w:rPr>
          <w:b/>
        </w:rPr>
      </w:pPr>
      <w:r w:rsidRPr="00AC7094">
        <w:rPr>
          <w:b/>
        </w:rPr>
        <w:t>Environment</w:t>
      </w:r>
    </w:p>
    <w:p w:rsidR="00AC7094" w:rsidRDefault="00AC7094">
      <w:r w:rsidRPr="00AC7094">
        <w:t>In 2013 most residents</w:t>
      </w:r>
      <w:r>
        <w:t xml:space="preserve"> were extremely happy with East Coker as it was. Their greatest fear was being swallowed up by Yeovil and urbanisation.</w:t>
      </w:r>
    </w:p>
    <w:p w:rsidR="00AC7094" w:rsidRPr="00AC7094" w:rsidRDefault="00AC7094">
      <w:r>
        <w:t>By 2015 93% commented that the general quality of the environment in the Parish was excellent or good. Only 7% thought it was average or poor and no one thought it was very poor.</w:t>
      </w:r>
    </w:p>
    <w:p w:rsidR="00C55491" w:rsidRDefault="00C55491"/>
    <w:p w:rsidR="00DD4414" w:rsidRDefault="00DD4414">
      <w:pPr>
        <w:rPr>
          <w:b/>
        </w:rPr>
      </w:pPr>
      <w:r w:rsidRPr="00DD4414">
        <w:rPr>
          <w:b/>
        </w:rPr>
        <w:t>Our Community and Neighbourhood Planning</w:t>
      </w:r>
    </w:p>
    <w:p w:rsidR="00DD4414" w:rsidRDefault="00DD4414">
      <w:r>
        <w:t>In 2013 people felt that East Coker was a friendly, happy and relatively content community with a good community spirit/village atmosphere. This was re-</w:t>
      </w:r>
      <w:r w:rsidR="00D403A5">
        <w:t>enforced</w:t>
      </w:r>
      <w:r>
        <w:t xml:space="preserve"> in 2015 with 76% of people opining that the strength of community in the Parish was very or quite strong and 24% feeling it was average or not very strong. No-one thought it was weak, although a few people felt it varied between age groups</w:t>
      </w:r>
      <w:r w:rsidR="00440CBF">
        <w:t>.</w:t>
      </w:r>
    </w:p>
    <w:p w:rsidR="00440CBF" w:rsidRDefault="00440CBF">
      <w:r>
        <w:t>In 2013 East Coker supported the production of a neighbourhood plan that reflected local hopes and aspirations for the future of the village. People were concerned about the future and wished to exercise influence and some control over what happens.</w:t>
      </w:r>
      <w:r w:rsidR="00391DE5">
        <w:t xml:space="preserve"> The East Coker Preservation Trust was very popular due to the very real concerns about over-development such as that proposed in the Local Plan</w:t>
      </w:r>
    </w:p>
    <w:p w:rsidR="00440CBF" w:rsidRDefault="00440CBF">
      <w:r>
        <w:t xml:space="preserve">In 2015 people were asked what should be the main priority of the Neighbourhood Plan. The </w:t>
      </w:r>
      <w:r w:rsidR="00D403A5">
        <w:t>majority (</w:t>
      </w:r>
      <w:r>
        <w:t xml:space="preserve">28%) felt it should be to preserve East Coker as a village, retaining the rural character and maintaining the social </w:t>
      </w:r>
      <w:r w:rsidR="00D403A5">
        <w:t>cohesion</w:t>
      </w:r>
      <w:r>
        <w:t xml:space="preserve">. Yeovil must not be allowed to swallow us up. </w:t>
      </w:r>
      <w:r w:rsidR="00391DE5">
        <w:t xml:space="preserve">There was </w:t>
      </w:r>
      <w:r w:rsidR="00792F5D">
        <w:t xml:space="preserve">no mention of the East Coker Preservation Trust presumably because it had been so successful in opposing the Keyford Development as proposed in the Local Plan. The compromise, smaller development produced no comments. </w:t>
      </w:r>
      <w:r>
        <w:t>Preservation of the environment and heritage is important but appropriate development should be allowed so that the village does not stagnate. A further 14% felt it was important to provide affordable housing for young families. 5% were concerned about traffic issues including parking and transport.</w:t>
      </w:r>
    </w:p>
    <w:p w:rsidR="00792F5D" w:rsidRDefault="00792F5D"/>
    <w:p w:rsidR="00792F5D" w:rsidRDefault="00792F5D">
      <w:pPr>
        <w:rPr>
          <w:b/>
        </w:rPr>
      </w:pPr>
      <w:r w:rsidRPr="00792F5D">
        <w:rPr>
          <w:b/>
        </w:rPr>
        <w:t>Conclusion</w:t>
      </w:r>
    </w:p>
    <w:p w:rsidR="00792F5D" w:rsidRDefault="00792F5D">
      <w:r>
        <w:t>Overall, the views of East Coker residents remain remarkably consistent. Slightly fewer questionnaires were completed in 2015 compared with 2013 but there was the increased focus from the Business Questionnaire.</w:t>
      </w:r>
    </w:p>
    <w:p w:rsidR="00792F5D" w:rsidRDefault="00792F5D">
      <w:r>
        <w:t>It seems more people now actually work within East Coker, many from home. Many businesses plan to expand and see no serious hindrances to their plans.</w:t>
      </w:r>
      <w:r w:rsidR="00923858">
        <w:t xml:space="preserve"> The recent introduction of Fibre optic has improved broadband speed.</w:t>
      </w:r>
    </w:p>
    <w:p w:rsidR="00923858" w:rsidRDefault="00923858">
      <w:r>
        <w:lastRenderedPageBreak/>
        <w:t xml:space="preserve">Travel is mainly by car and the problems associated with school traffic remain unchanged. </w:t>
      </w:r>
      <w:r w:rsidR="00AC798F">
        <w:t>Road drainage and maintenance are still an issue.</w:t>
      </w:r>
    </w:p>
    <w:p w:rsidR="00923858" w:rsidRDefault="00923858">
      <w:r>
        <w:t>The majority of respondents are still happy with the existing leisure facilities with many enjoying the new cafe/tea shop. The lack of a post office remains a concern.</w:t>
      </w:r>
    </w:p>
    <w:p w:rsidR="00923858" w:rsidRDefault="00923858">
      <w:r>
        <w:t>The lack of affordable housing for local young people remains an issue with the majority of people still supporting the development of small scale affordable housing schemes within the current built up area provided agricultural land is not used.</w:t>
      </w:r>
    </w:p>
    <w:p w:rsidR="00923858" w:rsidRDefault="00923858">
      <w:r>
        <w:t>Most residents are still very happy with the general quality of the environment in the Parish but the fear of being swallowed up by Yeovil and urbanisation remain.</w:t>
      </w:r>
    </w:p>
    <w:p w:rsidR="00923858" w:rsidRDefault="00923858">
      <w:r>
        <w:t>In 2013 East Coker Preservation Trust was frequently mentioned. By 2015</w:t>
      </w:r>
      <w:r w:rsidR="00B64E1D">
        <w:t xml:space="preserve"> it had disappeared, presumably because of its success in opposing the Local Plan.</w:t>
      </w:r>
    </w:p>
    <w:sectPr w:rsidR="00923858" w:rsidSect="009E0F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08D"/>
    <w:rsid w:val="000D0F69"/>
    <w:rsid w:val="000E2278"/>
    <w:rsid w:val="0023220B"/>
    <w:rsid w:val="00267F2F"/>
    <w:rsid w:val="00332FD2"/>
    <w:rsid w:val="00346ABC"/>
    <w:rsid w:val="00387AEB"/>
    <w:rsid w:val="00391DE5"/>
    <w:rsid w:val="00440CBF"/>
    <w:rsid w:val="005F45C1"/>
    <w:rsid w:val="0060598A"/>
    <w:rsid w:val="00792F5D"/>
    <w:rsid w:val="00923858"/>
    <w:rsid w:val="009419B4"/>
    <w:rsid w:val="009C18DE"/>
    <w:rsid w:val="009E0F70"/>
    <w:rsid w:val="00A0277F"/>
    <w:rsid w:val="00A53536"/>
    <w:rsid w:val="00A7408D"/>
    <w:rsid w:val="00AC7094"/>
    <w:rsid w:val="00AC798F"/>
    <w:rsid w:val="00AF59E9"/>
    <w:rsid w:val="00B64E1D"/>
    <w:rsid w:val="00B800CF"/>
    <w:rsid w:val="00B916FA"/>
    <w:rsid w:val="00BC7A5C"/>
    <w:rsid w:val="00C2168D"/>
    <w:rsid w:val="00C30C8F"/>
    <w:rsid w:val="00C55491"/>
    <w:rsid w:val="00C66706"/>
    <w:rsid w:val="00CB3253"/>
    <w:rsid w:val="00D403A5"/>
    <w:rsid w:val="00D9616B"/>
    <w:rsid w:val="00DD4414"/>
    <w:rsid w:val="00E34D21"/>
    <w:rsid w:val="00EF2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D53A1D-745E-4973-A1C8-27A05F4A6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F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8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8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dc:creator>
  <cp:lastModifiedBy>simon williams</cp:lastModifiedBy>
  <cp:revision>2</cp:revision>
  <cp:lastPrinted>2016-01-26T21:53:00Z</cp:lastPrinted>
  <dcterms:created xsi:type="dcterms:W3CDTF">2017-04-11T11:27:00Z</dcterms:created>
  <dcterms:modified xsi:type="dcterms:W3CDTF">2017-04-11T11:27:00Z</dcterms:modified>
</cp:coreProperties>
</file>